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E6070D" w:rsidRP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концентрата цирконового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E6070D"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концентрат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цирконовый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1565"/>
        <w:gridCol w:w="2126"/>
        <w:gridCol w:w="1701"/>
        <w:gridCol w:w="851"/>
        <w:gridCol w:w="992"/>
        <w:gridCol w:w="1276"/>
        <w:gridCol w:w="1275"/>
      </w:tblGrid>
      <w:tr w:rsidR="00E6070D" w:rsidRPr="000819FD" w:rsidTr="00790AF5">
        <w:trPr>
          <w:trHeight w:val="720"/>
        </w:trPr>
        <w:tc>
          <w:tcPr>
            <w:tcW w:w="562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565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3827" w:type="dxa"/>
            <w:gridSpan w:val="2"/>
            <w:vAlign w:val="center"/>
          </w:tcPr>
          <w:p w:rsidR="00E6070D" w:rsidRPr="000819FD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851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992" w:type="dxa"/>
            <w:vMerge w:val="restart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с НДС*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с НДС*</w:t>
            </w:r>
          </w:p>
        </w:tc>
      </w:tr>
      <w:tr w:rsidR="00E6070D" w:rsidRPr="000819FD" w:rsidTr="00790AF5">
        <w:trPr>
          <w:trHeight w:val="280"/>
        </w:trPr>
        <w:tc>
          <w:tcPr>
            <w:tcW w:w="562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5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E6070D" w:rsidRPr="006A6A49" w:rsidRDefault="00E6070D" w:rsidP="00790AF5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701" w:type="dxa"/>
            <w:shd w:val="clear" w:color="auto" w:fill="auto"/>
          </w:tcPr>
          <w:p w:rsidR="00E6070D" w:rsidRPr="000819FD" w:rsidRDefault="00E6070D" w:rsidP="00790AF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851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E6070D" w:rsidRPr="00517069" w:rsidTr="00790AF5">
        <w:trPr>
          <w:trHeight w:val="180"/>
        </w:trPr>
        <w:tc>
          <w:tcPr>
            <w:tcW w:w="562" w:type="dxa"/>
            <w:vMerge w:val="restart"/>
            <w:noWrap/>
          </w:tcPr>
          <w:p w:rsidR="00E6070D" w:rsidRPr="000819FD" w:rsidRDefault="00E6070D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 w:val="restart"/>
            <w:noWrap/>
          </w:tcPr>
          <w:p w:rsidR="00FF1243" w:rsidRDefault="00FF1243" w:rsidP="00FF1243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E6070D" w:rsidRPr="00E6070D">
              <w:rPr>
                <w:rFonts w:ascii="Times New Roman" w:hAnsi="Times New Roman"/>
              </w:rPr>
              <w:t>онцентрат</w:t>
            </w:r>
            <w:r>
              <w:rPr>
                <w:rFonts w:ascii="Times New Roman" w:hAnsi="Times New Roman"/>
              </w:rPr>
              <w:t xml:space="preserve"> цирконовый</w:t>
            </w:r>
            <w:r w:rsidR="00E6070D" w:rsidRPr="00E607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________</w:t>
            </w:r>
          </w:p>
          <w:p w:rsidR="00FF1243" w:rsidRDefault="00FF1243" w:rsidP="00FF1243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  <w:highlight w:val="yellow"/>
                <w:vertAlign w:val="subscript"/>
              </w:rPr>
              <w:t>(указать мапку</w:t>
            </w:r>
            <w:r w:rsidRPr="00F93056">
              <w:rPr>
                <w:rFonts w:ascii="Times New Roman" w:hAnsi="Times New Roman"/>
                <w:highlight w:val="yellow"/>
                <w:vertAlign w:val="subscript"/>
              </w:rPr>
              <w:t>)</w:t>
            </w:r>
          </w:p>
          <w:p w:rsidR="00FF1243" w:rsidRDefault="00FF1243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E6070D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</w:t>
            </w:r>
          </w:p>
          <w:p w:rsidR="00E6070D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  <w:r w:rsidRPr="00F93056">
              <w:rPr>
                <w:rFonts w:ascii="Times New Roman" w:hAnsi="Times New Roman"/>
                <w:highlight w:val="yellow"/>
                <w:vertAlign w:val="subscript"/>
              </w:rPr>
              <w:t>(указать ТУ)</w:t>
            </w:r>
          </w:p>
          <w:p w:rsidR="00E6070D" w:rsidRPr="00F93056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____________</w:t>
            </w:r>
            <w:r>
              <w:rPr>
                <w:rFonts w:ascii="Times New Roman" w:hAnsi="Times New Roman"/>
              </w:rPr>
              <w:br/>
            </w:r>
            <w:r w:rsidRPr="00F93056">
              <w:rPr>
                <w:rFonts w:ascii="Times New Roman" w:hAnsi="Times New Roman"/>
                <w:highlight w:val="yellow"/>
                <w:vertAlign w:val="subscript"/>
              </w:rPr>
              <w:t>(Указать производителя)</w:t>
            </w:r>
          </w:p>
        </w:tc>
        <w:tc>
          <w:tcPr>
            <w:tcW w:w="2126" w:type="dxa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1.</w:t>
            </w:r>
            <w:r w:rsidR="00FF1243">
              <w:t xml:space="preserve"> </w:t>
            </w:r>
            <w:r w:rsidR="00FF1243" w:rsidRPr="00FF1243">
              <w:rPr>
                <w:rFonts w:ascii="Times New Roman" w:hAnsi="Times New Roman"/>
              </w:rPr>
              <w:t>Массовая доля сум</w:t>
            </w:r>
            <w:r w:rsidR="00FF1243">
              <w:rPr>
                <w:rFonts w:ascii="Times New Roman" w:hAnsi="Times New Roman"/>
              </w:rPr>
              <w:t>мы оксидов циркония и гафния, %</w:t>
            </w:r>
          </w:p>
        </w:tc>
        <w:tc>
          <w:tcPr>
            <w:tcW w:w="1701" w:type="dxa"/>
            <w:shd w:val="clear" w:color="auto" w:fill="auto"/>
          </w:tcPr>
          <w:p w:rsidR="00E6070D" w:rsidRPr="00517069" w:rsidRDefault="00E6070D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noWrap/>
          </w:tcPr>
          <w:p w:rsidR="00E6070D" w:rsidRPr="00517069" w:rsidRDefault="00FF1243" w:rsidP="00FF1243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vMerge w:val="restart"/>
          </w:tcPr>
          <w:p w:rsidR="00E6070D" w:rsidRPr="00517069" w:rsidRDefault="00FF1243" w:rsidP="00FF1243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тн</w:t>
            </w:r>
          </w:p>
        </w:tc>
        <w:tc>
          <w:tcPr>
            <w:tcW w:w="1276" w:type="dxa"/>
            <w:vMerge w:val="restart"/>
          </w:tcPr>
          <w:p w:rsidR="00E6070D" w:rsidRPr="00517069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E6070D" w:rsidRPr="00517069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168"/>
        </w:trPr>
        <w:tc>
          <w:tcPr>
            <w:tcW w:w="562" w:type="dxa"/>
            <w:vMerge/>
            <w:noWrap/>
          </w:tcPr>
          <w:p w:rsidR="00E6070D" w:rsidRPr="000819FD" w:rsidRDefault="00E6070D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2.</w:t>
            </w:r>
            <w:r w:rsidR="00FF1243">
              <w:t xml:space="preserve"> </w:t>
            </w:r>
            <w:r w:rsidR="00FF1243" w:rsidRPr="00FF1243">
              <w:rPr>
                <w:rFonts w:ascii="Times New Roman" w:hAnsi="Times New Roman"/>
              </w:rPr>
              <w:t>Массовая</w:t>
            </w:r>
            <w:r w:rsidR="00FF1243">
              <w:rPr>
                <w:rFonts w:ascii="Times New Roman" w:hAnsi="Times New Roman"/>
              </w:rPr>
              <w:t xml:space="preserve"> доля оксидов железа (Fe2O3), %</w:t>
            </w:r>
          </w:p>
        </w:tc>
        <w:tc>
          <w:tcPr>
            <w:tcW w:w="1701" w:type="dxa"/>
            <w:shd w:val="clear" w:color="auto" w:fill="auto"/>
          </w:tcPr>
          <w:p w:rsidR="00E6070D" w:rsidRPr="00517069" w:rsidRDefault="00E6070D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168"/>
        </w:trPr>
        <w:tc>
          <w:tcPr>
            <w:tcW w:w="562" w:type="dxa"/>
            <w:vMerge/>
            <w:noWrap/>
          </w:tcPr>
          <w:p w:rsidR="00E6070D" w:rsidRPr="000819FD" w:rsidRDefault="00E6070D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3.</w:t>
            </w:r>
            <w:r w:rsidR="00FF1243">
              <w:t xml:space="preserve"> </w:t>
            </w:r>
            <w:r w:rsidR="00FF1243" w:rsidRPr="00FF1243">
              <w:rPr>
                <w:rFonts w:ascii="Times New Roman" w:hAnsi="Times New Roman"/>
              </w:rPr>
              <w:t>Массовая</w:t>
            </w:r>
            <w:r w:rsidR="00FF1243">
              <w:rPr>
                <w:rFonts w:ascii="Times New Roman" w:hAnsi="Times New Roman"/>
              </w:rPr>
              <w:t xml:space="preserve"> доля диоксида титана (TiO2), %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E6070D" w:rsidRPr="00517069" w:rsidRDefault="00E6070D" w:rsidP="00790AF5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96"/>
        </w:trPr>
        <w:tc>
          <w:tcPr>
            <w:tcW w:w="562" w:type="dxa"/>
            <w:vMerge/>
            <w:noWrap/>
          </w:tcPr>
          <w:p w:rsidR="00E6070D" w:rsidRPr="000819FD" w:rsidRDefault="00E6070D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 xml:space="preserve">4. </w:t>
            </w:r>
            <w:r w:rsidR="00FF1243" w:rsidRPr="00FF1243">
              <w:rPr>
                <w:rFonts w:ascii="Times New Roman" w:hAnsi="Times New Roman"/>
              </w:rPr>
              <w:t xml:space="preserve">Массовая </w:t>
            </w:r>
            <w:r w:rsidR="00FF1243">
              <w:rPr>
                <w:rFonts w:ascii="Times New Roman" w:hAnsi="Times New Roman"/>
              </w:rPr>
              <w:t>доля оксида алюминия (Al2O3), %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E6070D" w:rsidRPr="00517069" w:rsidRDefault="00E6070D" w:rsidP="00790AF5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192"/>
        </w:trPr>
        <w:tc>
          <w:tcPr>
            <w:tcW w:w="562" w:type="dxa"/>
            <w:vMerge/>
            <w:shd w:val="clear" w:color="auto" w:fill="FFFFFF"/>
            <w:noWrap/>
          </w:tcPr>
          <w:p w:rsidR="00E6070D" w:rsidRPr="000819FD" w:rsidRDefault="00E6070D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E6070D" w:rsidRPr="00517069" w:rsidRDefault="00E6070D" w:rsidP="00790AF5">
            <w:pPr>
              <w:ind w:left="720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156"/>
        </w:trPr>
        <w:tc>
          <w:tcPr>
            <w:tcW w:w="562" w:type="dxa"/>
            <w:vMerge/>
            <w:shd w:val="clear" w:color="auto" w:fill="FFFFFF"/>
            <w:noWrap/>
          </w:tcPr>
          <w:p w:rsidR="00E6070D" w:rsidRPr="000819FD" w:rsidRDefault="00E6070D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5.</w:t>
            </w:r>
            <w:r w:rsidR="00FF1243">
              <w:t xml:space="preserve"> </w:t>
            </w:r>
            <w:r w:rsidR="00FF1243">
              <w:rPr>
                <w:rFonts w:ascii="Times New Roman" w:hAnsi="Times New Roman"/>
              </w:rPr>
              <w:t>Влага, %</w:t>
            </w:r>
          </w:p>
        </w:tc>
        <w:tc>
          <w:tcPr>
            <w:tcW w:w="1701" w:type="dxa"/>
            <w:shd w:val="clear" w:color="auto" w:fill="auto"/>
          </w:tcPr>
          <w:p w:rsidR="00E6070D" w:rsidRPr="00517069" w:rsidRDefault="00E6070D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108"/>
        </w:trPr>
        <w:tc>
          <w:tcPr>
            <w:tcW w:w="562" w:type="dxa"/>
            <w:vMerge/>
            <w:shd w:val="clear" w:color="auto" w:fill="FFFFFF"/>
            <w:noWrap/>
          </w:tcPr>
          <w:p w:rsidR="00E6070D" w:rsidRPr="000819FD" w:rsidRDefault="00E6070D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6.</w:t>
            </w:r>
            <w:r w:rsidR="00FF1243">
              <w:t xml:space="preserve"> </w:t>
            </w:r>
            <w:r w:rsidR="00FF1243" w:rsidRPr="00FF1243">
              <w:rPr>
                <w:rFonts w:ascii="Times New Roman" w:hAnsi="Times New Roman"/>
              </w:rPr>
              <w:t xml:space="preserve">Массовая доля остатка </w:t>
            </w:r>
            <w:r w:rsidR="00FF1243">
              <w:rPr>
                <w:rFonts w:ascii="Times New Roman" w:hAnsi="Times New Roman"/>
              </w:rPr>
              <w:t>на сетке № 0315 по ГОСТ 6613, %</w:t>
            </w:r>
          </w:p>
        </w:tc>
        <w:tc>
          <w:tcPr>
            <w:tcW w:w="1701" w:type="dxa"/>
            <w:shd w:val="clear" w:color="auto" w:fill="auto"/>
          </w:tcPr>
          <w:p w:rsidR="00E6070D" w:rsidRPr="00517069" w:rsidRDefault="00E6070D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108"/>
        </w:trPr>
        <w:tc>
          <w:tcPr>
            <w:tcW w:w="562" w:type="dxa"/>
            <w:vMerge/>
            <w:shd w:val="clear" w:color="auto" w:fill="FFFFFF"/>
            <w:noWrap/>
          </w:tcPr>
          <w:p w:rsidR="00E6070D" w:rsidRPr="000819FD" w:rsidRDefault="00E6070D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7.</w:t>
            </w:r>
            <w:r w:rsidR="00FF1243">
              <w:t xml:space="preserve"> </w:t>
            </w:r>
            <w:r w:rsidR="00FF1243" w:rsidRPr="00FF1243">
              <w:rPr>
                <w:rFonts w:ascii="Times New Roman" w:hAnsi="Times New Roman"/>
              </w:rPr>
              <w:t>Массовая доля остатка на сетке № 0063 по ГОСТ 661</w:t>
            </w:r>
            <w:r w:rsidR="00FF1243">
              <w:rPr>
                <w:rFonts w:ascii="Times New Roman" w:hAnsi="Times New Roman"/>
              </w:rPr>
              <w:t>3, %</w:t>
            </w:r>
          </w:p>
        </w:tc>
        <w:tc>
          <w:tcPr>
            <w:tcW w:w="1701" w:type="dxa"/>
            <w:shd w:val="clear" w:color="auto" w:fill="auto"/>
          </w:tcPr>
          <w:p w:rsidR="00E6070D" w:rsidRPr="00517069" w:rsidRDefault="00E6070D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517069" w:rsidTr="00790AF5">
        <w:trPr>
          <w:trHeight w:val="108"/>
        </w:trPr>
        <w:tc>
          <w:tcPr>
            <w:tcW w:w="562" w:type="dxa"/>
            <w:vMerge/>
            <w:shd w:val="clear" w:color="auto" w:fill="FFFFFF"/>
            <w:noWrap/>
          </w:tcPr>
          <w:p w:rsidR="00E6070D" w:rsidRPr="000819FD" w:rsidRDefault="00E6070D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6070D" w:rsidRPr="00517069" w:rsidRDefault="00E6070D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8.</w:t>
            </w:r>
            <w:r w:rsidR="00FF1243">
              <w:t xml:space="preserve"> </w:t>
            </w:r>
            <w:r w:rsidR="00FF1243" w:rsidRPr="00FF1243">
              <w:rPr>
                <w:rFonts w:ascii="Times New Roman" w:hAnsi="Times New Roman"/>
              </w:rPr>
              <w:t xml:space="preserve">Массовая доля остатка </w:t>
            </w:r>
            <w:r w:rsidR="00FF1243">
              <w:rPr>
                <w:rFonts w:ascii="Times New Roman" w:hAnsi="Times New Roman"/>
              </w:rPr>
              <w:t>на сетке № 0045 по ГОСТ 6613, %</w:t>
            </w:r>
          </w:p>
        </w:tc>
        <w:tc>
          <w:tcPr>
            <w:tcW w:w="1701" w:type="dxa"/>
            <w:shd w:val="clear" w:color="auto" w:fill="auto"/>
          </w:tcPr>
          <w:p w:rsidR="00E6070D" w:rsidRPr="00517069" w:rsidRDefault="00E6070D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E6070D" w:rsidRPr="00517069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F1243" w:rsidRPr="00517069" w:rsidTr="00945025">
        <w:trPr>
          <w:trHeight w:val="779"/>
        </w:trPr>
        <w:tc>
          <w:tcPr>
            <w:tcW w:w="562" w:type="dxa"/>
            <w:vMerge/>
            <w:shd w:val="clear" w:color="auto" w:fill="FFFFFF"/>
            <w:noWrap/>
          </w:tcPr>
          <w:p w:rsidR="00FF1243" w:rsidRPr="000819FD" w:rsidRDefault="00FF1243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vMerge/>
            <w:shd w:val="clear" w:color="auto" w:fill="FFFFFF"/>
            <w:noWrap/>
          </w:tcPr>
          <w:p w:rsidR="00FF1243" w:rsidRPr="000819FD" w:rsidRDefault="00FF1243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FF1243" w:rsidRPr="00517069" w:rsidRDefault="00FF1243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517069">
              <w:rPr>
                <w:rFonts w:ascii="Times New Roman" w:hAnsi="Times New Roman"/>
              </w:rPr>
              <w:t>9.</w:t>
            </w:r>
            <w:r w:rsidRPr="00FF1243">
              <w:rPr>
                <w:rFonts w:ascii="Times New Roman" w:hAnsi="Times New Roman"/>
              </w:rPr>
              <w:t>Эффективная удельная активность естественных радионуклидов (Aэф.), кБк/кг</w:t>
            </w:r>
          </w:p>
        </w:tc>
        <w:tc>
          <w:tcPr>
            <w:tcW w:w="1701" w:type="dxa"/>
            <w:shd w:val="clear" w:color="auto" w:fill="auto"/>
          </w:tcPr>
          <w:p w:rsidR="00FF1243" w:rsidRPr="00517069" w:rsidRDefault="00FF1243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FF1243" w:rsidRPr="00517069" w:rsidRDefault="00FF1243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FF1243" w:rsidRPr="00517069" w:rsidRDefault="00FF1243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F1243" w:rsidRPr="00517069" w:rsidRDefault="00FF1243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FF1243" w:rsidRPr="00517069" w:rsidRDefault="00FF1243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0819FD" w:rsidTr="00790AF5">
        <w:trPr>
          <w:trHeight w:val="108"/>
        </w:trPr>
        <w:tc>
          <w:tcPr>
            <w:tcW w:w="9073" w:type="dxa"/>
            <w:gridSpan w:val="7"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E6070D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НДС*- если применим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" w:name="_GoBack"/>
      <w:bookmarkEnd w:id="2"/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F7A69" w:rsidRPr="002D179F" w:rsidRDefault="00D04788" w:rsidP="002D17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047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Срок </w:t>
      </w:r>
      <w:r w:rsid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поставки Товара: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тгрузка Товара осуществляется Поставщиком в течение 30 (Тридцати) рабочих дней с момента подписания Договора. Доставка Товара осуществляется со склада Поставщика силами и средствами Заказчика в пределах 1000 км от места нахождения З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аказчика.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до указанного расстояния осуществля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за счет средств Поставщика</w:t>
      </w:r>
      <w:r w:rsidR="002D17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2D179F" w:rsidRDefault="002D179F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28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82D3A"/>
    <w:rsid w:val="004D172B"/>
    <w:rsid w:val="004E2E8E"/>
    <w:rsid w:val="00501E61"/>
    <w:rsid w:val="00526E64"/>
    <w:rsid w:val="00576D02"/>
    <w:rsid w:val="00620A0A"/>
    <w:rsid w:val="00687DA2"/>
    <w:rsid w:val="006A532C"/>
    <w:rsid w:val="006E743A"/>
    <w:rsid w:val="0071247C"/>
    <w:rsid w:val="007D6E39"/>
    <w:rsid w:val="008344EB"/>
    <w:rsid w:val="00844F06"/>
    <w:rsid w:val="008A5DDD"/>
    <w:rsid w:val="008C384C"/>
    <w:rsid w:val="008F5E90"/>
    <w:rsid w:val="008F7862"/>
    <w:rsid w:val="00904EE8"/>
    <w:rsid w:val="009A482B"/>
    <w:rsid w:val="009C4C27"/>
    <w:rsid w:val="009D4DDE"/>
    <w:rsid w:val="00A25E24"/>
    <w:rsid w:val="00A50762"/>
    <w:rsid w:val="00A756D1"/>
    <w:rsid w:val="00AB09CE"/>
    <w:rsid w:val="00AF44DD"/>
    <w:rsid w:val="00AF7014"/>
    <w:rsid w:val="00B04F55"/>
    <w:rsid w:val="00B80B77"/>
    <w:rsid w:val="00B97083"/>
    <w:rsid w:val="00BC4C67"/>
    <w:rsid w:val="00CB76D3"/>
    <w:rsid w:val="00D04788"/>
    <w:rsid w:val="00D83DF1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052D0-8F2C-40F5-B393-2DFA1E03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32</cp:revision>
  <dcterms:created xsi:type="dcterms:W3CDTF">2021-06-10T07:57:00Z</dcterms:created>
  <dcterms:modified xsi:type="dcterms:W3CDTF">2022-01-27T07:39:00Z</dcterms:modified>
</cp:coreProperties>
</file>